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hAnsi="Times New Roman"/>
          <w:sz w:val="28"/>
          <w:szCs w:val="28"/>
          <w:lang w:val="ru-RU"/>
        </w:rPr>
        <w:t>17. П</w:t>
      </w:r>
      <w:r w:rsidR="00B24412">
        <w:rPr>
          <w:rFonts w:ascii="Times New Roman" w:hAnsi="Times New Roman"/>
          <w:sz w:val="28"/>
          <w:szCs w:val="28"/>
          <w:lang w:val="ru-RU"/>
        </w:rPr>
        <w:t xml:space="preserve">ланируемые результаты освоения </w:t>
      </w:r>
      <w:r w:rsidRPr="003103B9">
        <w:rPr>
          <w:rFonts w:ascii="Times New Roman" w:hAnsi="Times New Roman"/>
          <w:sz w:val="28"/>
          <w:szCs w:val="28"/>
          <w:lang w:val="ru-RU"/>
        </w:rPr>
        <w:t>ОП ООО.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17.1. П</w:t>
      </w:r>
      <w:r w:rsidR="00B24412">
        <w:rPr>
          <w:rFonts w:ascii="Times New Roman" w:eastAsia="SchoolBookSanPin" w:hAnsi="Times New Roman"/>
          <w:sz w:val="28"/>
          <w:szCs w:val="28"/>
          <w:lang w:val="ru-RU"/>
        </w:rPr>
        <w:t xml:space="preserve">ланируемые результаты освоения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соответствуют современным целям основного общего образования, представленным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во ФГОС ООО как система личностных, метапредметных и предметных достижений обучающегося. 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17.2. </w:t>
      </w:r>
      <w:proofErr w:type="gramStart"/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Требования к личностным результатам освоения обучающимися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  <w:proofErr w:type="gramEnd"/>
    </w:p>
    <w:p w:rsidR="008F004C" w:rsidRPr="003103B9" w:rsidRDefault="00B24412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>
        <w:rPr>
          <w:rFonts w:ascii="Times New Roman" w:eastAsia="SchoolBookSanPin" w:hAnsi="Times New Roman"/>
          <w:sz w:val="28"/>
          <w:szCs w:val="28"/>
          <w:lang w:val="ru-RU"/>
        </w:rPr>
        <w:t xml:space="preserve">Личностные результаты освоения </w:t>
      </w:r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>ОП ООО достигаются в единстве учебной и воспитательной деятельности образовательной организации в соответствии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>с традиционными российскими социокультурными и духовно-нравственными ценностями, принятыми в обществе правилами и нормами поведения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8F004C" w:rsidRPr="003103B9" w:rsidRDefault="00B24412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proofErr w:type="gramStart"/>
      <w:r>
        <w:rPr>
          <w:rFonts w:ascii="Times New Roman" w:eastAsia="SchoolBookSanPin" w:hAnsi="Times New Roman"/>
          <w:sz w:val="28"/>
          <w:szCs w:val="28"/>
          <w:lang w:val="ru-RU"/>
        </w:rPr>
        <w:t xml:space="preserve">Личностные результаты освоения </w:t>
      </w:r>
      <w:bookmarkStart w:id="0" w:name="_GoBack"/>
      <w:bookmarkEnd w:id="0"/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>ОП ООО отражают готовность обучающихся руководствоваться системой позитивных ценностных ориентаций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>и расширение опыта деятельности на ее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осознание ценности научного познания, а также результаты</w:t>
      </w:r>
      <w:proofErr w:type="gramEnd"/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, обеспечивающие адаптацию </w:t>
      </w:r>
      <w:proofErr w:type="gramStart"/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>обучающегося</w:t>
      </w:r>
      <w:proofErr w:type="gramEnd"/>
      <w:r w:rsidR="008F004C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 к изменяющимся условиям социальной и природной среды.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17.3. Метапредметные результаты включают: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>освоение обучающимися межпредметных понятий (используются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в нескольких предметных областях и позволяют связывать знания из различных учебных предметов, учебных курсов, модулей в целостную научную картину мира) и универсальных учебных действий (познавательные, коммуникативные, регулятивные);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способность их использовать в учебной, познавательной и социальной практике;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овладение навыками работы с информацией: восприятие и создание информационных текстов в различных форматах, в том числе цифровых, с учетом назначения информации и ее целевой аудитории.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17.4. Метапредметные результаты сгруппированы по трем направлениям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 отражают способность обучающихся использовать на практике универсальные учебные действия, составляющие умение овладевать: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познавательными универсальными учебными действиями;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коммуникативными универсальными учебными действиями;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регулятивными универсальными учебными действиями.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17.4.1. Овладение познавательными универсальными учебными действиями предполагает умение использовать базовые логические действия, базовые исследовательские действия, работать с информацией.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17.4.2. Овладение системой коммуникативных универсальных учебных действий обеспечивает сформированность социальных навыков общения, совместной деятельности.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17.4.3. Овладение регулятивными универсальными учебными действиями включает умения самоорганизации, самоконтроля, развитие эмоционального интеллекта.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 xml:space="preserve">17.5. Предметные результаты включают: 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освоение обучающимися в ходе изучения учебного предмета научных знаний, умений и способов действий, специфических для соответствующей предметной области; предпосылки научного типа мышления;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виды деятельности по получению нового знания, его интерпретации, преобразованию и применению в различных учебных ситуациях, в том числе</w:t>
      </w:r>
      <w:r w:rsidR="0084557C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 создании учебных и социальных проектов.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Требования к предметным результатам: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сформулированы в деятельностной форме с усилением акцента на применение знаний и конкретные умения;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определяют минимум содержания гарантированного государством основного общего образования, построенного в логике изучения каждого учебного предмета;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определяют требования к результатам освоения программ основного общего образования по учебным предметам;</w:t>
      </w:r>
    </w:p>
    <w:p w:rsidR="008F004C" w:rsidRPr="003103B9" w:rsidRDefault="008F004C" w:rsidP="008F004C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усиливают акценты на изучение явлений и процессов современной России и мира в целом, современного состояния науки.</w:t>
      </w:r>
    </w:p>
    <w:p w:rsidR="00965658" w:rsidRPr="008F004C" w:rsidRDefault="00965658">
      <w:pPr>
        <w:rPr>
          <w:lang w:val="ru-RU"/>
        </w:rPr>
      </w:pPr>
    </w:p>
    <w:sectPr w:rsidR="00965658" w:rsidRPr="008F0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9D"/>
    <w:rsid w:val="00087C9D"/>
    <w:rsid w:val="00603BE8"/>
    <w:rsid w:val="0084557C"/>
    <w:rsid w:val="008F004C"/>
    <w:rsid w:val="00965658"/>
    <w:rsid w:val="00B2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4C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4C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школа21</cp:lastModifiedBy>
  <cp:revision>5</cp:revision>
  <dcterms:created xsi:type="dcterms:W3CDTF">2023-04-29T14:20:00Z</dcterms:created>
  <dcterms:modified xsi:type="dcterms:W3CDTF">2024-06-05T00:32:00Z</dcterms:modified>
</cp:coreProperties>
</file>